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C96B" w14:textId="77777777" w:rsidR="000C1275" w:rsidRDefault="00B009FC"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6F6649" wp14:editId="05B3C7CE">
            <wp:simplePos x="0" y="0"/>
            <wp:positionH relativeFrom="margin">
              <wp:align>center</wp:align>
            </wp:positionH>
            <wp:positionV relativeFrom="page">
              <wp:posOffset>390525</wp:posOffset>
            </wp:positionV>
            <wp:extent cx="4629443" cy="1104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cclogow_name 8.31.2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443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5F139" w14:textId="77777777" w:rsidR="000C1275" w:rsidRDefault="000C1275"/>
    <w:p w14:paraId="0B441285" w14:textId="77777777" w:rsidR="00A760B6" w:rsidRDefault="00A760B6"/>
    <w:p w14:paraId="4D8720B4" w14:textId="77777777" w:rsidR="00C03FAE" w:rsidRDefault="00C03FAE" w:rsidP="000C1275">
      <w:pPr>
        <w:jc w:val="center"/>
        <w:rPr>
          <w:rFonts w:ascii="Albertus Extra Bold" w:hAnsi="Albertus Extra Bold"/>
          <w:b/>
          <w:sz w:val="32"/>
          <w:szCs w:val="32"/>
        </w:rPr>
      </w:pPr>
    </w:p>
    <w:p w14:paraId="53FE6F8F" w14:textId="6C3666BA" w:rsidR="000C1275" w:rsidRPr="00973813" w:rsidRDefault="000C1275" w:rsidP="000C1275">
      <w:pPr>
        <w:jc w:val="center"/>
        <w:rPr>
          <w:rFonts w:ascii="Albertus Extra Bold" w:hAnsi="Albertus Extra Bold"/>
          <w:b/>
          <w:sz w:val="32"/>
          <w:szCs w:val="32"/>
        </w:rPr>
      </w:pPr>
      <w:r w:rsidRPr="00973813">
        <w:rPr>
          <w:rFonts w:ascii="Albertus Extra Bold" w:hAnsi="Albertus Extra Bold"/>
          <w:b/>
          <w:sz w:val="32"/>
          <w:szCs w:val="32"/>
        </w:rPr>
        <w:t>CCCC 3-Year Program Review Schedule</w:t>
      </w:r>
      <w:r w:rsidR="00A760B6">
        <w:rPr>
          <w:rFonts w:ascii="Albertus Extra Bold" w:hAnsi="Albertus Extra Bold"/>
          <w:b/>
          <w:sz w:val="32"/>
          <w:szCs w:val="32"/>
        </w:rPr>
        <w:t xml:space="preserve"> </w:t>
      </w:r>
      <w:r w:rsidR="006C1720" w:rsidRPr="004F1D3B">
        <w:rPr>
          <w:rFonts w:ascii="Albertus Extra Bold" w:hAnsi="Albertus Extra Bold"/>
          <w:b/>
          <w:sz w:val="32"/>
          <w:szCs w:val="32"/>
        </w:rPr>
        <w:t>202</w:t>
      </w:r>
      <w:r w:rsidR="00CC6B0F" w:rsidRPr="004F1D3B">
        <w:rPr>
          <w:rFonts w:ascii="Albertus Extra Bold" w:hAnsi="Albertus Extra Bold"/>
          <w:b/>
          <w:sz w:val="32"/>
          <w:szCs w:val="32"/>
        </w:rPr>
        <w:t>6</w:t>
      </w:r>
      <w:r w:rsidR="006C1720" w:rsidRPr="004F1D3B">
        <w:rPr>
          <w:rFonts w:ascii="Albertus Extra Bold" w:hAnsi="Albertus Extra Bold"/>
          <w:b/>
          <w:sz w:val="32"/>
          <w:szCs w:val="32"/>
        </w:rPr>
        <w:t xml:space="preserve"> – 202</w:t>
      </w:r>
      <w:r w:rsidR="00CC6B0F" w:rsidRPr="004F1D3B">
        <w:rPr>
          <w:rFonts w:ascii="Albertus Extra Bold" w:hAnsi="Albertus Extra Bold"/>
          <w:b/>
          <w:sz w:val="32"/>
          <w:szCs w:val="32"/>
        </w:rPr>
        <w:t>9</w:t>
      </w:r>
    </w:p>
    <w:p w14:paraId="75DEBD03" w14:textId="77777777" w:rsidR="002A3BCF" w:rsidRPr="00CC6B0F" w:rsidRDefault="002A3BCF" w:rsidP="00A760B6">
      <w:pPr>
        <w:jc w:val="center"/>
        <w:rPr>
          <w:rFonts w:ascii="Albertus Extra Bold" w:hAnsi="Albertus Extra Bold"/>
          <w:b/>
          <w:sz w:val="16"/>
          <w:szCs w:val="16"/>
        </w:rPr>
      </w:pPr>
    </w:p>
    <w:p w14:paraId="7D060882" w14:textId="77777777" w:rsidR="002A3BCF" w:rsidRPr="00973813" w:rsidRDefault="002A3BCF" w:rsidP="00A760B6">
      <w:pPr>
        <w:jc w:val="center"/>
        <w:rPr>
          <w:rFonts w:ascii="Albertus Extra Bold" w:hAnsi="Albertus Extra Bold"/>
          <w:b/>
          <w:sz w:val="32"/>
          <w:szCs w:val="32"/>
        </w:rPr>
      </w:pPr>
      <w:r w:rsidRPr="00973813">
        <w:rPr>
          <w:rFonts w:ascii="Albertus Extra Bold" w:hAnsi="Albertus Extra Bold"/>
          <w:b/>
          <w:sz w:val="32"/>
          <w:szCs w:val="32"/>
        </w:rPr>
        <w:t>202</w:t>
      </w:r>
      <w:r>
        <w:rPr>
          <w:rFonts w:ascii="Albertus Extra Bold" w:hAnsi="Albertus Extra Bold"/>
          <w:b/>
          <w:sz w:val="32"/>
          <w:szCs w:val="32"/>
        </w:rPr>
        <w:t>6 – 2027</w:t>
      </w:r>
      <w:r w:rsidRPr="00973813">
        <w:rPr>
          <w:rFonts w:ascii="Albertus Extra Bold" w:hAnsi="Albertus Extra Bold"/>
          <w:b/>
          <w:sz w:val="32"/>
          <w:szCs w:val="32"/>
        </w:rPr>
        <w:t>:</w:t>
      </w:r>
    </w:p>
    <w:p w14:paraId="6B815D22" w14:textId="77777777" w:rsidR="002A3BCF" w:rsidRPr="00973813" w:rsidRDefault="002A3BCF" w:rsidP="00A760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N</w:t>
      </w:r>
      <w:r w:rsidRPr="00973813">
        <w:rPr>
          <w:rFonts w:cstheme="minorHAnsi"/>
          <w:sz w:val="28"/>
          <w:szCs w:val="28"/>
        </w:rPr>
        <w:t>atural Resource Management</w:t>
      </w:r>
    </w:p>
    <w:p w14:paraId="5CDECF92" w14:textId="77777777" w:rsidR="002A3BCF" w:rsidRPr="00973813" w:rsidRDefault="002A3BCF" w:rsidP="00A760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AA </w:t>
      </w:r>
      <w:r w:rsidRPr="00973813">
        <w:rPr>
          <w:rFonts w:cstheme="minorHAnsi"/>
          <w:sz w:val="28"/>
          <w:szCs w:val="28"/>
        </w:rPr>
        <w:t>Liberal Arts</w:t>
      </w:r>
    </w:p>
    <w:p w14:paraId="6ACDF55E" w14:textId="77777777" w:rsidR="002A3BCF" w:rsidRDefault="002A3BCF" w:rsidP="00A760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AA </w:t>
      </w:r>
      <w:r w:rsidRPr="00973813">
        <w:rPr>
          <w:rFonts w:cstheme="minorHAnsi"/>
          <w:sz w:val="28"/>
          <w:szCs w:val="28"/>
        </w:rPr>
        <w:t>Business Administration</w:t>
      </w:r>
      <w:r>
        <w:rPr>
          <w:rFonts w:cstheme="minorHAnsi"/>
          <w:sz w:val="28"/>
          <w:szCs w:val="28"/>
        </w:rPr>
        <w:t xml:space="preserve"> (</w:t>
      </w:r>
      <w:r w:rsidR="00A760B6">
        <w:rPr>
          <w:rFonts w:cstheme="minorHAnsi"/>
          <w:sz w:val="28"/>
          <w:szCs w:val="28"/>
        </w:rPr>
        <w:t>AA and</w:t>
      </w:r>
      <w:r>
        <w:rPr>
          <w:rFonts w:cstheme="minorHAnsi"/>
          <w:sz w:val="28"/>
          <w:szCs w:val="28"/>
        </w:rPr>
        <w:t xml:space="preserve"> Certificate Administrative Assistant)</w:t>
      </w:r>
    </w:p>
    <w:p w14:paraId="7A4B1579" w14:textId="77777777" w:rsidR="00B009FC" w:rsidRPr="00CC6B0F" w:rsidRDefault="00B009FC" w:rsidP="00A760B6">
      <w:pPr>
        <w:jc w:val="center"/>
        <w:rPr>
          <w:rFonts w:cstheme="minorHAnsi"/>
          <w:sz w:val="16"/>
          <w:szCs w:val="16"/>
        </w:rPr>
      </w:pPr>
    </w:p>
    <w:p w14:paraId="2D83CCC0" w14:textId="77777777" w:rsidR="00B009FC" w:rsidRPr="00973813" w:rsidRDefault="00B009FC" w:rsidP="00B009FC">
      <w:pPr>
        <w:jc w:val="center"/>
        <w:rPr>
          <w:rFonts w:ascii="Albertus Extra Bold" w:hAnsi="Albertus Extra Bold"/>
          <w:b/>
          <w:sz w:val="32"/>
          <w:szCs w:val="32"/>
        </w:rPr>
      </w:pPr>
      <w:r w:rsidRPr="00973813">
        <w:rPr>
          <w:rFonts w:ascii="Albertus Extra Bold" w:hAnsi="Albertus Extra Bold"/>
          <w:b/>
          <w:sz w:val="32"/>
          <w:szCs w:val="32"/>
        </w:rPr>
        <w:t>202</w:t>
      </w:r>
      <w:r>
        <w:rPr>
          <w:rFonts w:ascii="Albertus Extra Bold" w:hAnsi="Albertus Extra Bold"/>
          <w:b/>
          <w:sz w:val="32"/>
          <w:szCs w:val="32"/>
        </w:rPr>
        <w:t>7 – 2028</w:t>
      </w:r>
      <w:r w:rsidRPr="00973813">
        <w:rPr>
          <w:rFonts w:ascii="Albertus Extra Bold" w:hAnsi="Albertus Extra Bold"/>
          <w:b/>
          <w:sz w:val="32"/>
          <w:szCs w:val="32"/>
        </w:rPr>
        <w:t>:</w:t>
      </w:r>
    </w:p>
    <w:p w14:paraId="3452BD17" w14:textId="77777777" w:rsidR="00B009FC" w:rsidRPr="00973813" w:rsidRDefault="00B009FC" w:rsidP="00B009FC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AA E</w:t>
      </w:r>
      <w:r w:rsidRPr="00973813">
        <w:rPr>
          <w:rFonts w:cstheme="minorHAnsi"/>
          <w:sz w:val="28"/>
          <w:szCs w:val="28"/>
        </w:rPr>
        <w:t>arly Childhood Education</w:t>
      </w:r>
    </w:p>
    <w:p w14:paraId="652CDEF0" w14:textId="77777777" w:rsidR="00B009FC" w:rsidRPr="00973813" w:rsidRDefault="00B009FC" w:rsidP="00B009FC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AS </w:t>
      </w:r>
      <w:r w:rsidRPr="00973813">
        <w:rPr>
          <w:rFonts w:cstheme="minorHAnsi"/>
          <w:sz w:val="28"/>
          <w:szCs w:val="28"/>
        </w:rPr>
        <w:t>Pre-Engineering</w:t>
      </w:r>
    </w:p>
    <w:p w14:paraId="05719740" w14:textId="77777777" w:rsidR="00B009FC" w:rsidRDefault="00B009FC" w:rsidP="00B009FC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AA </w:t>
      </w:r>
      <w:r w:rsidRPr="00973813">
        <w:rPr>
          <w:rFonts w:cstheme="minorHAnsi"/>
          <w:sz w:val="28"/>
          <w:szCs w:val="28"/>
        </w:rPr>
        <w:t>Fine Arts</w:t>
      </w:r>
    </w:p>
    <w:p w14:paraId="41814A50" w14:textId="77777777" w:rsidR="00CC6B0F" w:rsidRPr="00CC6B0F" w:rsidRDefault="00CC6B0F" w:rsidP="00B009FC">
      <w:pPr>
        <w:jc w:val="center"/>
        <w:rPr>
          <w:rFonts w:cstheme="minorHAnsi"/>
          <w:sz w:val="16"/>
          <w:szCs w:val="16"/>
        </w:rPr>
      </w:pPr>
    </w:p>
    <w:p w14:paraId="1C0A5FFF" w14:textId="52009D30" w:rsidR="00CC6B0F" w:rsidRPr="00973813" w:rsidRDefault="00CC6B0F" w:rsidP="00CC6B0F">
      <w:pPr>
        <w:jc w:val="center"/>
        <w:rPr>
          <w:rFonts w:ascii="Albertus Extra Bold" w:hAnsi="Albertus Extra Bold"/>
          <w:b/>
          <w:sz w:val="32"/>
          <w:szCs w:val="32"/>
        </w:rPr>
      </w:pPr>
      <w:r w:rsidRPr="00973813">
        <w:rPr>
          <w:rFonts w:ascii="Albertus Extra Bold" w:hAnsi="Albertus Extra Bold"/>
          <w:b/>
          <w:sz w:val="32"/>
          <w:szCs w:val="32"/>
        </w:rPr>
        <w:t>202</w:t>
      </w:r>
      <w:r>
        <w:rPr>
          <w:rFonts w:ascii="Albertus Extra Bold" w:hAnsi="Albertus Extra Bold"/>
          <w:b/>
          <w:sz w:val="32"/>
          <w:szCs w:val="32"/>
        </w:rPr>
        <w:t>8 – 2029</w:t>
      </w:r>
      <w:r w:rsidRPr="00973813">
        <w:rPr>
          <w:rFonts w:ascii="Albertus Extra Bold" w:hAnsi="Albertus Extra Bold"/>
          <w:b/>
          <w:sz w:val="32"/>
          <w:szCs w:val="32"/>
        </w:rPr>
        <w:t>:</w:t>
      </w:r>
    </w:p>
    <w:p w14:paraId="5511817E" w14:textId="77777777" w:rsidR="00CC6B0F" w:rsidRPr="00973813" w:rsidRDefault="00CC6B0F" w:rsidP="00CC6B0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AA Indigenous</w:t>
      </w:r>
      <w:r w:rsidRPr="00973813">
        <w:rPr>
          <w:rFonts w:cstheme="minorHAnsi"/>
          <w:sz w:val="28"/>
          <w:szCs w:val="28"/>
        </w:rPr>
        <w:t xml:space="preserve"> Studies</w:t>
      </w:r>
      <w:r>
        <w:rPr>
          <w:rFonts w:cstheme="minorHAnsi"/>
          <w:sz w:val="28"/>
          <w:szCs w:val="28"/>
        </w:rPr>
        <w:t xml:space="preserve"> (AA and Dakota Language Certificate)</w:t>
      </w:r>
    </w:p>
    <w:p w14:paraId="1BA1A008" w14:textId="77777777" w:rsidR="00CC6B0F" w:rsidRPr="00973813" w:rsidRDefault="00CC6B0F" w:rsidP="00CC6B0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AA </w:t>
      </w:r>
      <w:r w:rsidRPr="00973813">
        <w:rPr>
          <w:rFonts w:cstheme="minorHAnsi"/>
          <w:sz w:val="28"/>
          <w:szCs w:val="28"/>
        </w:rPr>
        <w:t>Social Work</w:t>
      </w:r>
    </w:p>
    <w:p w14:paraId="228523E8" w14:textId="77777777" w:rsidR="00CC6B0F" w:rsidRPr="00973813" w:rsidRDefault="00CC6B0F" w:rsidP="00CC6B0F">
      <w:pPr>
        <w:jc w:val="center"/>
        <w:rPr>
          <w:rFonts w:cstheme="minorHAnsi"/>
          <w:sz w:val="28"/>
          <w:szCs w:val="28"/>
        </w:rPr>
      </w:pPr>
      <w:r w:rsidRPr="00973813">
        <w:rPr>
          <w:rFonts w:cstheme="minorHAnsi"/>
          <w:sz w:val="28"/>
          <w:szCs w:val="28"/>
        </w:rPr>
        <w:t>Professional Driving (CDL)</w:t>
      </w:r>
      <w:r>
        <w:rPr>
          <w:rFonts w:cstheme="minorHAnsi"/>
          <w:sz w:val="28"/>
          <w:szCs w:val="28"/>
        </w:rPr>
        <w:t xml:space="preserve"> </w:t>
      </w:r>
      <w:r w:rsidRPr="00973813">
        <w:rPr>
          <w:rFonts w:cstheme="minorHAnsi"/>
          <w:sz w:val="28"/>
          <w:szCs w:val="28"/>
        </w:rPr>
        <w:t xml:space="preserve">Certificate </w:t>
      </w:r>
    </w:p>
    <w:p w14:paraId="68BF3C51" w14:textId="77777777" w:rsidR="00CC6B0F" w:rsidRDefault="00CC6B0F" w:rsidP="00CC6B0F">
      <w:pPr>
        <w:jc w:val="center"/>
        <w:rPr>
          <w:rFonts w:cstheme="minorHAnsi"/>
          <w:sz w:val="28"/>
          <w:szCs w:val="28"/>
        </w:rPr>
      </w:pPr>
      <w:r w:rsidRPr="00973813">
        <w:rPr>
          <w:rFonts w:cstheme="minorHAnsi"/>
          <w:sz w:val="28"/>
          <w:szCs w:val="28"/>
        </w:rPr>
        <w:t>Carpentry Certificate</w:t>
      </w:r>
    </w:p>
    <w:p w14:paraId="71C4219A" w14:textId="77777777" w:rsidR="00B84C6B" w:rsidRPr="00CC6B0F" w:rsidRDefault="00B84C6B" w:rsidP="000C1275">
      <w:pPr>
        <w:rPr>
          <w:rFonts w:cstheme="minorHAnsi"/>
          <w:sz w:val="16"/>
          <w:szCs w:val="16"/>
        </w:rPr>
      </w:pPr>
    </w:p>
    <w:p w14:paraId="0C4A095C" w14:textId="77777777" w:rsidR="000C1275" w:rsidRPr="00351C1F" w:rsidRDefault="00973813" w:rsidP="000C1275">
      <w:pPr>
        <w:rPr>
          <w:rFonts w:cstheme="minorHAnsi"/>
          <w:b/>
          <w:sz w:val="24"/>
          <w:szCs w:val="24"/>
        </w:rPr>
      </w:pPr>
      <w:r w:rsidRPr="00351C1F">
        <w:rPr>
          <w:rFonts w:cstheme="minorHAnsi"/>
          <w:b/>
          <w:sz w:val="24"/>
          <w:szCs w:val="24"/>
          <w:u w:val="single"/>
        </w:rPr>
        <w:t>Program Reviews</w:t>
      </w:r>
      <w:r w:rsidRPr="00351C1F">
        <w:rPr>
          <w:rFonts w:cstheme="minorHAnsi"/>
          <w:b/>
          <w:sz w:val="24"/>
          <w:szCs w:val="24"/>
        </w:rPr>
        <w:t xml:space="preserve"> are due to the Academic Dean</w:t>
      </w:r>
      <w:r w:rsidR="006A40B0" w:rsidRPr="00351C1F">
        <w:rPr>
          <w:rFonts w:cstheme="minorHAnsi"/>
          <w:b/>
          <w:sz w:val="24"/>
          <w:szCs w:val="24"/>
        </w:rPr>
        <w:t xml:space="preserve">, Program Review Administrator, and </w:t>
      </w:r>
      <w:r w:rsidRPr="00351C1F">
        <w:rPr>
          <w:rFonts w:cstheme="minorHAnsi"/>
          <w:b/>
          <w:sz w:val="24"/>
          <w:szCs w:val="24"/>
        </w:rPr>
        <w:t xml:space="preserve">Curriculum Committee </w:t>
      </w:r>
      <w:r w:rsidR="00DE265E" w:rsidRPr="00351C1F">
        <w:rPr>
          <w:rFonts w:cstheme="minorHAnsi"/>
          <w:b/>
          <w:sz w:val="24"/>
          <w:szCs w:val="24"/>
        </w:rPr>
        <w:t xml:space="preserve">Chair </w:t>
      </w:r>
      <w:r w:rsidR="00624A22" w:rsidRPr="00351C1F">
        <w:rPr>
          <w:rFonts w:cstheme="minorHAnsi"/>
          <w:b/>
          <w:sz w:val="24"/>
          <w:szCs w:val="24"/>
        </w:rPr>
        <w:t>by</w:t>
      </w:r>
      <w:r w:rsidRPr="00351C1F">
        <w:rPr>
          <w:rFonts w:cstheme="minorHAnsi"/>
          <w:b/>
          <w:sz w:val="24"/>
          <w:szCs w:val="24"/>
        </w:rPr>
        <w:t xml:space="preserve"> </w:t>
      </w:r>
      <w:r w:rsidR="00B84C6B" w:rsidRPr="00351C1F">
        <w:rPr>
          <w:rFonts w:cstheme="minorHAnsi"/>
          <w:b/>
          <w:sz w:val="24"/>
          <w:szCs w:val="24"/>
        </w:rPr>
        <w:t>October</w:t>
      </w:r>
      <w:r w:rsidR="00FF02F7" w:rsidRPr="00351C1F">
        <w:rPr>
          <w:rFonts w:cstheme="minorHAnsi"/>
          <w:b/>
          <w:sz w:val="24"/>
          <w:szCs w:val="24"/>
        </w:rPr>
        <w:t xml:space="preserve"> 1</w:t>
      </w:r>
      <w:r w:rsidR="00FF02F7" w:rsidRPr="00351C1F">
        <w:rPr>
          <w:rFonts w:cstheme="minorHAnsi"/>
          <w:b/>
          <w:sz w:val="24"/>
          <w:szCs w:val="24"/>
          <w:vertAlign w:val="superscript"/>
        </w:rPr>
        <w:t>st</w:t>
      </w:r>
      <w:r w:rsidR="00FF02F7" w:rsidRPr="00351C1F">
        <w:rPr>
          <w:rFonts w:cstheme="minorHAnsi"/>
          <w:b/>
          <w:sz w:val="24"/>
          <w:szCs w:val="24"/>
        </w:rPr>
        <w:t xml:space="preserve"> </w:t>
      </w:r>
      <w:r w:rsidRPr="00351C1F">
        <w:rPr>
          <w:rFonts w:cstheme="minorHAnsi"/>
          <w:b/>
          <w:sz w:val="24"/>
          <w:szCs w:val="24"/>
        </w:rPr>
        <w:t xml:space="preserve">of the designated year. </w:t>
      </w:r>
      <w:r w:rsidR="006A40B0" w:rsidRPr="00351C1F">
        <w:rPr>
          <w:rFonts w:cstheme="minorHAnsi"/>
          <w:b/>
          <w:sz w:val="24"/>
          <w:szCs w:val="24"/>
        </w:rPr>
        <w:t xml:space="preserve">All programs will complete and submit the program review using the prefilled CCCC Program Review Template provided by the Program Review Administrator and following the CCCC Program Review Process.  </w:t>
      </w:r>
    </w:p>
    <w:p w14:paraId="0F55BE01" w14:textId="77777777" w:rsidR="00973813" w:rsidRPr="00351C1F" w:rsidRDefault="00973813" w:rsidP="000C1275">
      <w:pPr>
        <w:rPr>
          <w:rFonts w:cstheme="minorHAnsi"/>
          <w:b/>
          <w:sz w:val="24"/>
          <w:szCs w:val="24"/>
        </w:rPr>
      </w:pPr>
    </w:p>
    <w:p w14:paraId="6766ECF3" w14:textId="2A7198E8" w:rsidR="00C03FAE" w:rsidRDefault="00CC6B0F" w:rsidP="000C1275">
      <w:pPr>
        <w:rPr>
          <w:rFonts w:cstheme="minorHAnsi"/>
          <w:b/>
          <w:sz w:val="24"/>
          <w:szCs w:val="24"/>
        </w:rPr>
      </w:pPr>
      <w:r w:rsidRPr="004F1D3B">
        <w:rPr>
          <w:rFonts w:cstheme="minorHAnsi"/>
          <w:b/>
          <w:sz w:val="24"/>
          <w:szCs w:val="24"/>
          <w:u w:val="single"/>
        </w:rPr>
        <w:t xml:space="preserve">Spring </w:t>
      </w:r>
      <w:r w:rsidR="00C03FAE" w:rsidRPr="004F1D3B">
        <w:rPr>
          <w:rFonts w:cstheme="minorHAnsi"/>
          <w:b/>
          <w:sz w:val="24"/>
          <w:szCs w:val="24"/>
          <w:u w:val="single"/>
        </w:rPr>
        <w:t xml:space="preserve">Program </w:t>
      </w:r>
      <w:r w:rsidR="00C03FAE" w:rsidRPr="00C03FAE">
        <w:rPr>
          <w:rFonts w:cstheme="minorHAnsi"/>
          <w:b/>
          <w:sz w:val="24"/>
          <w:szCs w:val="24"/>
          <w:u w:val="single"/>
        </w:rPr>
        <w:t>Snapshots</w:t>
      </w:r>
      <w:r w:rsidR="00C03FAE" w:rsidRPr="00351C1F">
        <w:rPr>
          <w:rFonts w:cstheme="minorHAnsi"/>
          <w:b/>
          <w:sz w:val="24"/>
          <w:szCs w:val="24"/>
        </w:rPr>
        <w:t xml:space="preserve"> using the prefilled CCCC Program Snapshot Template provided by the Program Review Administrator are </w:t>
      </w:r>
      <w:r w:rsidR="00C03FAE">
        <w:rPr>
          <w:rFonts w:cstheme="minorHAnsi"/>
          <w:b/>
          <w:sz w:val="24"/>
          <w:szCs w:val="24"/>
        </w:rPr>
        <w:t xml:space="preserve">required annually for all programs. </w:t>
      </w:r>
      <w:r w:rsidR="006A40B0" w:rsidRPr="00C03FAE">
        <w:rPr>
          <w:rFonts w:cstheme="minorHAnsi"/>
          <w:b/>
          <w:sz w:val="24"/>
          <w:szCs w:val="24"/>
        </w:rPr>
        <w:t>Program Snapshots</w:t>
      </w:r>
      <w:r w:rsidR="006A40B0" w:rsidRPr="00351C1F">
        <w:rPr>
          <w:rFonts w:cstheme="minorHAnsi"/>
          <w:b/>
          <w:sz w:val="24"/>
          <w:szCs w:val="24"/>
        </w:rPr>
        <w:t xml:space="preserve"> are due to the Academic Dean, Program Review Administrator, and Curriculum Committee Chair by March 31</w:t>
      </w:r>
      <w:r w:rsidR="006A40B0" w:rsidRPr="00351C1F">
        <w:rPr>
          <w:rFonts w:cstheme="minorHAnsi"/>
          <w:b/>
          <w:sz w:val="24"/>
          <w:szCs w:val="24"/>
          <w:vertAlign w:val="superscript"/>
        </w:rPr>
        <w:t>st</w:t>
      </w:r>
      <w:r w:rsidR="006A40B0" w:rsidRPr="00351C1F">
        <w:rPr>
          <w:rFonts w:cstheme="minorHAnsi"/>
          <w:b/>
          <w:sz w:val="24"/>
          <w:szCs w:val="24"/>
        </w:rPr>
        <w:t xml:space="preserve"> each year. </w:t>
      </w:r>
    </w:p>
    <w:p w14:paraId="729D1624" w14:textId="77777777" w:rsidR="00C03FAE" w:rsidRDefault="00C03FAE" w:rsidP="000C1275">
      <w:pPr>
        <w:rPr>
          <w:rFonts w:cstheme="minorHAnsi"/>
          <w:b/>
          <w:sz w:val="24"/>
          <w:szCs w:val="24"/>
        </w:rPr>
      </w:pPr>
    </w:p>
    <w:p w14:paraId="0F676A8D" w14:textId="22554496" w:rsidR="00ED562F" w:rsidRPr="00351C1F" w:rsidRDefault="00CC6B0F" w:rsidP="000C1275">
      <w:pPr>
        <w:rPr>
          <w:rFonts w:cstheme="minorHAnsi"/>
          <w:b/>
          <w:sz w:val="24"/>
          <w:szCs w:val="24"/>
        </w:rPr>
      </w:pPr>
      <w:r w:rsidRPr="004F1D3B">
        <w:rPr>
          <w:rFonts w:cstheme="minorHAnsi"/>
          <w:b/>
          <w:sz w:val="24"/>
          <w:szCs w:val="24"/>
          <w:u w:val="single"/>
        </w:rPr>
        <w:t xml:space="preserve">Fall </w:t>
      </w:r>
      <w:r w:rsidR="00ED562F" w:rsidRPr="004F1D3B">
        <w:rPr>
          <w:rFonts w:cstheme="minorHAnsi"/>
          <w:b/>
          <w:sz w:val="24"/>
          <w:szCs w:val="24"/>
          <w:u w:val="single"/>
        </w:rPr>
        <w:t xml:space="preserve">Reporting </w:t>
      </w:r>
      <w:r w:rsidR="00ED562F" w:rsidRPr="00351C1F">
        <w:rPr>
          <w:rFonts w:cstheme="minorHAnsi"/>
          <w:b/>
          <w:sz w:val="24"/>
          <w:szCs w:val="24"/>
          <w:u w:val="single"/>
        </w:rPr>
        <w:t>on the Status of Program Goals</w:t>
      </w:r>
      <w:r w:rsidR="00ED562F" w:rsidRPr="00351C1F">
        <w:rPr>
          <w:rFonts w:cstheme="minorHAnsi"/>
          <w:b/>
          <w:sz w:val="24"/>
          <w:szCs w:val="24"/>
        </w:rPr>
        <w:t xml:space="preserve"> </w:t>
      </w:r>
      <w:r w:rsidR="006A40B0" w:rsidRPr="00351C1F">
        <w:rPr>
          <w:rFonts w:cstheme="minorHAnsi"/>
          <w:b/>
          <w:sz w:val="24"/>
          <w:szCs w:val="24"/>
        </w:rPr>
        <w:t xml:space="preserve">using the prefilled Program Goal template provided by the Program Review Administrator </w:t>
      </w:r>
      <w:r w:rsidR="00ED562F" w:rsidRPr="00351C1F">
        <w:rPr>
          <w:rFonts w:cstheme="minorHAnsi"/>
          <w:b/>
          <w:sz w:val="24"/>
          <w:szCs w:val="24"/>
        </w:rPr>
        <w:t>is required annually for all programs. Status reports are due to the Academic Dean</w:t>
      </w:r>
      <w:r w:rsidR="006A40B0" w:rsidRPr="00351C1F">
        <w:rPr>
          <w:rFonts w:cstheme="minorHAnsi"/>
          <w:b/>
          <w:sz w:val="24"/>
          <w:szCs w:val="24"/>
        </w:rPr>
        <w:t xml:space="preserve">, Program Review Administrator, </w:t>
      </w:r>
      <w:r w:rsidR="00ED562F" w:rsidRPr="00351C1F">
        <w:rPr>
          <w:rFonts w:cstheme="minorHAnsi"/>
          <w:b/>
          <w:sz w:val="24"/>
          <w:szCs w:val="24"/>
        </w:rPr>
        <w:t>and Curriculum Committee Chair by September 15</w:t>
      </w:r>
      <w:r w:rsidR="00ED562F" w:rsidRPr="00351C1F">
        <w:rPr>
          <w:rFonts w:cstheme="minorHAnsi"/>
          <w:b/>
          <w:sz w:val="24"/>
          <w:szCs w:val="24"/>
          <w:vertAlign w:val="superscript"/>
        </w:rPr>
        <w:t>th</w:t>
      </w:r>
      <w:r w:rsidR="00ED562F" w:rsidRPr="00351C1F">
        <w:rPr>
          <w:rFonts w:cstheme="minorHAnsi"/>
          <w:b/>
          <w:sz w:val="24"/>
          <w:szCs w:val="24"/>
        </w:rPr>
        <w:t xml:space="preserve"> each year.</w:t>
      </w:r>
    </w:p>
    <w:sectPr w:rsidR="00ED562F" w:rsidRPr="00351C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0718" w14:textId="77777777" w:rsidR="00854279" w:rsidRDefault="00854279" w:rsidP="00D005FF">
      <w:pPr>
        <w:spacing w:line="240" w:lineRule="auto"/>
      </w:pPr>
      <w:r>
        <w:separator/>
      </w:r>
    </w:p>
  </w:endnote>
  <w:endnote w:type="continuationSeparator" w:id="0">
    <w:p w14:paraId="167D14F7" w14:textId="77777777" w:rsidR="00854279" w:rsidRDefault="00854279" w:rsidP="00D00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Berlin Sans FB Dem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45F4" w14:textId="79DEEFB6" w:rsidR="00D005FF" w:rsidRPr="004F1D3B" w:rsidRDefault="004F1D3B" w:rsidP="00BA3D6B">
    <w:pPr>
      <w:pStyle w:val="Footer"/>
    </w:pPr>
    <w:r w:rsidRPr="004F1D3B">
      <w:t xml:space="preserve">Updated </w:t>
    </w:r>
    <w:r w:rsidR="00CC6B0F" w:rsidRPr="004F1D3B">
      <w:t>7.9.2026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EF46" w14:textId="77777777" w:rsidR="00854279" w:rsidRDefault="00854279" w:rsidP="00D005FF">
      <w:pPr>
        <w:spacing w:line="240" w:lineRule="auto"/>
      </w:pPr>
      <w:r>
        <w:separator/>
      </w:r>
    </w:p>
  </w:footnote>
  <w:footnote w:type="continuationSeparator" w:id="0">
    <w:p w14:paraId="44DB0942" w14:textId="77777777" w:rsidR="00854279" w:rsidRDefault="00854279" w:rsidP="00D005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75"/>
    <w:rsid w:val="00060524"/>
    <w:rsid w:val="000B40EF"/>
    <w:rsid w:val="000C1275"/>
    <w:rsid w:val="000E73DC"/>
    <w:rsid w:val="000F1DB2"/>
    <w:rsid w:val="00174782"/>
    <w:rsid w:val="001F79F4"/>
    <w:rsid w:val="00200914"/>
    <w:rsid w:val="00207E77"/>
    <w:rsid w:val="002944ED"/>
    <w:rsid w:val="002A3BCF"/>
    <w:rsid w:val="002D27BE"/>
    <w:rsid w:val="00310044"/>
    <w:rsid w:val="00326E58"/>
    <w:rsid w:val="00351C1F"/>
    <w:rsid w:val="00392C75"/>
    <w:rsid w:val="003A312E"/>
    <w:rsid w:val="003E6EC6"/>
    <w:rsid w:val="00481A74"/>
    <w:rsid w:val="004878E2"/>
    <w:rsid w:val="004F1D3B"/>
    <w:rsid w:val="00517821"/>
    <w:rsid w:val="00525AFF"/>
    <w:rsid w:val="00571914"/>
    <w:rsid w:val="005D21A9"/>
    <w:rsid w:val="00624A22"/>
    <w:rsid w:val="006A40B0"/>
    <w:rsid w:val="006C1720"/>
    <w:rsid w:val="006E5C11"/>
    <w:rsid w:val="00757DCD"/>
    <w:rsid w:val="007F2E9D"/>
    <w:rsid w:val="00802219"/>
    <w:rsid w:val="00854279"/>
    <w:rsid w:val="008A6D0A"/>
    <w:rsid w:val="00905F89"/>
    <w:rsid w:val="00973813"/>
    <w:rsid w:val="00A00C6E"/>
    <w:rsid w:val="00A01EF3"/>
    <w:rsid w:val="00A73A9D"/>
    <w:rsid w:val="00A760B6"/>
    <w:rsid w:val="00B009FC"/>
    <w:rsid w:val="00B051C6"/>
    <w:rsid w:val="00B7716F"/>
    <w:rsid w:val="00B84C6B"/>
    <w:rsid w:val="00BA3D6B"/>
    <w:rsid w:val="00C03FAE"/>
    <w:rsid w:val="00C50E19"/>
    <w:rsid w:val="00CB4322"/>
    <w:rsid w:val="00CC6B0F"/>
    <w:rsid w:val="00D005FF"/>
    <w:rsid w:val="00D925E6"/>
    <w:rsid w:val="00DE265E"/>
    <w:rsid w:val="00E3404D"/>
    <w:rsid w:val="00E44B28"/>
    <w:rsid w:val="00ED562F"/>
    <w:rsid w:val="00F5082E"/>
    <w:rsid w:val="00F64F6B"/>
    <w:rsid w:val="00F802C8"/>
    <w:rsid w:val="00FF02F7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3B4D42"/>
  <w15:chartTrackingRefBased/>
  <w15:docId w15:val="{850D7C22-D009-4ADF-890C-45F519F9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5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5FF"/>
  </w:style>
  <w:style w:type="paragraph" w:styleId="Footer">
    <w:name w:val="footer"/>
    <w:basedOn w:val="Normal"/>
    <w:link w:val="FooterChar"/>
    <w:uiPriority w:val="99"/>
    <w:unhideWhenUsed/>
    <w:rsid w:val="00D005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karen.saari</dc:creator>
  <cp:keywords/>
  <dc:description/>
  <cp:lastModifiedBy>Karen Saari</cp:lastModifiedBy>
  <cp:revision>4</cp:revision>
  <cp:lastPrinted>2026-07-06T14:50:00Z</cp:lastPrinted>
  <dcterms:created xsi:type="dcterms:W3CDTF">2026-07-06T14:44:00Z</dcterms:created>
  <dcterms:modified xsi:type="dcterms:W3CDTF">2026-07-09T18:59:00Z</dcterms:modified>
</cp:coreProperties>
</file>